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56e5458f401946db" /></Relationships>
</file>

<file path=word/document.xml><?xml version="1.0" encoding="utf-8"?>
<w:document xmlns:w="http://schemas.openxmlformats.org/wordprocessingml/2006/main">
  <w:body>
    <w:p>
      <w:pPr>
        <w:spacing w:line="360" w:lineRule="auto"/>
        <w:jc w:val="right"/>
      </w:pPr>
      <w:r>
        <w:rPr>
          <w:rFonts w:ascii="Cambria Bold" w:hAnsi="Cambria Bold"/>
          <w:b/>
          <w:sz w:val="24"/>
        </w:rPr>
        <w:t>Anexa nr. 15</w:t>
      </w:r>
    </w:p>
    <w:p>
      <w:pPr>
        <w:spacing w:line="360" w:lineRule="auto"/>
      </w:pPr>
      <w:r>
        <w:rPr>
          <w:rFonts w:ascii="Cambria Bold Italic" w:hAnsi="Cambria Bold Italic"/>
          <w:b/>
          <w:i/>
          <w:sz w:val="29"/>
        </w:rPr>
        <w:t>F1 - Fișa de verificare a criteriilor de eligibilitate și de selecție locale</w:t>
      </w:r>
    </w:p>
    <w:p>
      <w:pPr>
        <w:spacing w:line="60" w:lineRule="auto"/>
        <w:ind w:left="0" w:right="0" w:firstLine="493"/>
      </w:pPr>
      <w:r>
        <w:rPr>
          <w:rFonts w:ascii="Cambria" w:hAnsi="Cambria"/>
          <w:b w:val="false"/>
          <w:sz w:val="24"/>
        </w:rPr>
        <w:t> </w:t>
      </w:r>
    </w:p>
    <w:p>
      <w:pPr>
        <w:spacing w:line="264" w:lineRule="auto"/>
      </w:pPr>
      <w:r>
        <w:rPr>
          <w:rFonts w:ascii="Cambria" w:hAnsi="Cambria"/>
          <w:b w:val="false"/>
          <w:sz w:val="24"/>
        </w:rPr>
        <w:t>Nr. autorizație GAL</w:t>
      </w:r>
      <w:r>
        <w:rPr>
          <w:rFonts w:ascii="Cambria" w:hAnsi="Cambria"/>
          <w:b w:val="false"/>
          <w:sz w:val="24"/>
        </w:rPr>
        <w:t>   </w:t>
      </w:r>
      <w:r>
        <w:rPr>
          <w:rFonts w:ascii="Cambria Bold" w:hAnsi="Cambria Bold"/>
          <w:b/>
          <w:sz w:val="24"/>
        </w:rPr>
        <w:t>115</w:t>
      </w:r>
    </w:p>
    <w:p>
      <w:pPr>
        <w:spacing w:line="264" w:lineRule="auto"/>
      </w:pPr>
      <w:r>
        <w:rPr>
          <w:rFonts w:ascii="Cambria" w:hAnsi="Cambria"/>
          <w:b w:val="false"/>
          <w:sz w:val="24"/>
        </w:rPr>
        <w:t>Denumire parteneriat/GAL</w:t>
      </w:r>
      <w:r>
        <w:rPr>
          <w:rFonts w:ascii="Cambria" w:hAnsi="Cambria"/>
          <w:b w:val="false"/>
          <w:sz w:val="24"/>
        </w:rPr>
        <w:t>   </w:t>
      </w:r>
      <w:r>
        <w:rPr>
          <w:rFonts w:ascii="Cambria Bold" w:hAnsi="Cambria Bold"/>
          <w:b/>
          <w:sz w:val="24"/>
        </w:rPr>
        <w:t>ASOCIATIA GRUPUL DE ACTIUNE LOCALA CAMPIA BRAILEI</w:t>
      </w:r>
    </w:p>
    <w:p>
      <w:pPr>
        <w:spacing w:line="264" w:lineRule="auto"/>
      </w:pPr>
      <w:r>
        <w:rPr>
          <w:rFonts w:ascii="Cambria" w:hAnsi="Cambria"/>
          <w:b w:val="false"/>
          <w:sz w:val="24"/>
        </w:rPr>
        <w:t>Denumire intervenție</w:t>
      </w:r>
      <w:r>
        <w:rPr>
          <w:rFonts w:ascii="Cambria" w:hAnsi="Cambria"/>
          <w:b w:val="false"/>
          <w:sz w:val="24"/>
        </w:rPr>
        <w:t>   </w:t>
      </w:r>
      <w:r>
        <w:rPr>
          <w:rFonts w:ascii="Cambria Bold" w:hAnsi="Cambria Bold"/>
          <w:b/>
          <w:sz w:val="24"/>
        </w:rPr>
        <w:t>DEZVOLTAREA TERITORIULUI GAL</w:t>
      </w:r>
    </w:p>
    <w:p>
      <w:pPr>
        <w:spacing w:line="264" w:lineRule="auto"/>
      </w:pPr>
      <w:r>
        <w:rPr>
          <w:rFonts w:ascii="Cambria" w:hAnsi="Cambria"/>
          <w:b w:val="false"/>
          <w:sz w:val="24"/>
        </w:rPr>
        <w:t>Data de lansare a sesiunii</w:t>
      </w:r>
      <w:r>
        <w:rPr>
          <w:rFonts w:ascii="Cambria" w:hAnsi="Cambria"/>
          <w:b w:val="false"/>
          <w:sz w:val="24"/>
        </w:rPr>
        <w:t>   </w:t>
      </w:r>
      <w:r>
        <w:rPr>
          <w:rFonts w:ascii="Cambria" w:hAnsi="Cambria"/>
          <w:b w:val="false"/>
          <w:color w:val="8F8F8F"/>
          <w:sz w:val="24"/>
        </w:rPr>
        <w:t>_ _ _ _ _ _ _ _ _ _ _ _ _ _ _ _ _ _ _ _ _ _ _ _ _ _ _ _ _ _ _ _ _ _</w:t>
      </w:r>
    </w:p>
    <w:p>
      <w:pPr>
        <w:spacing w:line="264" w:lineRule="auto"/>
      </w:pPr>
      <w:r>
        <w:rPr>
          <w:rFonts w:ascii="Cambria" w:hAnsi="Cambria"/>
          <w:b w:val="false"/>
          <w:sz w:val="24"/>
        </w:rPr>
        <w:t>Denumirea proiectului</w:t>
      </w:r>
      <w:r>
        <w:rPr>
          <w:rFonts w:ascii="Cambria" w:hAnsi="Cambria"/>
          <w:b w:val="false"/>
          <w:sz w:val="24"/>
        </w:rPr>
        <w:t>   </w:t>
      </w:r>
      <w:r>
        <w:rPr>
          <w:rFonts w:ascii="Cambria" w:hAnsi="Cambria"/>
          <w:b w:val="false"/>
          <w:color w:val="8F8F8F"/>
          <w:sz w:val="24"/>
        </w:rPr>
        <w:t>_ _ _ _ _ _ _ _ _ _ _ _ _ _ _ _ _ _ _ _ _ _ _ _ _ _ _ _ _ _ _ _ _ _ _ _</w:t>
      </w:r>
    </w:p>
    <w:p>
      <w:pPr>
        <w:spacing w:line="264" w:lineRule="auto"/>
      </w:pPr>
      <w:r>
        <w:rPr>
          <w:rFonts w:ascii="Cambria" w:hAnsi="Cambria"/>
          <w:b w:val="false"/>
          <w:sz w:val="24"/>
        </w:rPr>
        <w:t>Solicitantul</w:t>
      </w:r>
      <w:r>
        <w:rPr>
          <w:rFonts w:ascii="Cambria" w:hAnsi="Cambria"/>
          <w:b w:val="false"/>
          <w:sz w:val="24"/>
        </w:rPr>
        <w:t>   </w:t>
      </w:r>
      <w:r>
        <w:rPr>
          <w:rFonts w:ascii="Cambria" w:hAnsi="Cambria"/>
          <w:b w:val="false"/>
          <w:color w:val="8F8F8F"/>
          <w:sz w:val="24"/>
        </w:rPr>
        <w:t>_ _ _ _ _ _ _ _ _ _ _ _ _ _ _ _ _ _ _ _ _ _ _ _ _ _ _ _ _ _ _ _ _ _ _ _ _ _ _ _ _ _ _ _</w:t>
      </w:r>
    </w:p>
    <w:p>
      <w:pPr>
        <w:spacing w:line="264" w:lineRule="auto"/>
      </w:pPr>
      <w:r>
        <w:rPr>
          <w:rFonts w:ascii="Cambria" w:hAnsi="Cambria"/>
          <w:b w:val="false"/>
          <w:sz w:val="24"/>
        </w:rPr>
        <w:t>Data depunerii proiectului</w:t>
      </w:r>
      <w:r>
        <w:rPr>
          <w:rFonts w:ascii="Cambria" w:hAnsi="Cambria"/>
          <w:b w:val="false"/>
          <w:sz w:val="24"/>
        </w:rPr>
        <w:t>   </w:t>
      </w:r>
      <w:r>
        <w:rPr>
          <w:rFonts w:ascii="Cambria" w:hAnsi="Cambria"/>
          <w:b w:val="false"/>
          <w:color w:val="8F8F8F"/>
          <w:sz w:val="24"/>
        </w:rPr>
        <w:t>_ _ _ _ _ _ _ _ _ _ _ _ _ _ _ _ _ _ _ _ _ _ _ _ _ _ _ _ _ _ _ _ _</w:t>
      </w:r>
    </w:p>
    <w:p>
      <w:pPr>
        <w:spacing w:line="264" w:lineRule="auto"/>
      </w:pPr>
      <w:r>
        <w:rPr>
          <w:rFonts w:ascii="Cambria" w:hAnsi="Cambria"/>
          <w:b w:val="false"/>
          <w:sz w:val="24"/>
        </w:rPr>
        <w:t>Valoarea publică nerambursabilă a proiectului</w:t>
      </w:r>
      <w:r>
        <w:rPr>
          <w:rFonts w:ascii="Cambria" w:hAnsi="Cambria"/>
          <w:b w:val="false"/>
          <w:sz w:val="24"/>
        </w:rPr>
        <w:t>   </w:t>
      </w:r>
      <w:r>
        <w:rPr>
          <w:rFonts w:ascii="Cambria" w:hAnsi="Cambria"/>
          <w:b w:val="false"/>
          <w:color w:val="8F8F8F"/>
          <w:sz w:val="24"/>
        </w:rPr>
        <w:t>_ _ _ _ _ _ _ _ _ _ _ _ _ _ _ _ _ _ _</w:t>
      </w:r>
    </w:p>
    <w:p>
      <w:pPr>
        <w:spacing w:line="264" w:lineRule="auto"/>
      </w:pPr>
      <w:r>
        <w:rPr>
          <w:rFonts w:ascii="Cambria" w:hAnsi="Cambria"/>
          <w:b w:val="false"/>
          <w:sz w:val="24"/>
        </w:rPr>
        <w:t>Valoarea totală a proiectului</w:t>
      </w:r>
      <w:r>
        <w:rPr>
          <w:rFonts w:ascii="Cambria" w:hAnsi="Cambria"/>
          <w:b w:val="false"/>
          <w:sz w:val="24"/>
        </w:rPr>
        <w:t>   </w:t>
      </w:r>
      <w:r>
        <w:rPr>
          <w:rFonts w:ascii="Cambria" w:hAnsi="Cambria"/>
          <w:b w:val="false"/>
          <w:color w:val="8F8F8F"/>
          <w:sz w:val="24"/>
        </w:rPr>
        <w:t>_ _ _ _ _ _ _ _ _ _ _ _ _ _ _ _ _ _ _ _ _ _ _ _ _ _ _ _ _ _ _ _</w:t>
      </w:r>
    </w:p>
    <w:p>
      <w:pPr>
        <w:spacing w:line="204" w:lineRule="auto"/>
        <w:ind w:left="0" w:right="0" w:firstLine="493"/>
      </w:pPr>
      <w:r>
        <w:rPr>
          <w:rFonts w:ascii="Cambria" w:hAnsi="Cambria"/>
          <w:b w:val="false"/>
          <w:sz w:val="24"/>
        </w:rPr>
        <w:t> </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214F7D"/>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750" w:type="pct"/>
            <w:shd w:val="clear" w:color="auto" w:fill="214F7D"/>
            <w:vAlign w:val="center"/>
          </w:tcPr>
          <w:p>
            <w:r>
              <w:rPr>
                <w:rFonts w:ascii="Cambria Bold" w:hAnsi="Cambria Bold"/>
                <w:b/>
                <w:color w:val="FFFFFF"/>
                <w:sz w:val="24"/>
              </w:rPr>
              <w:t>Criteriu de eligibilitate</w:t>
            </w:r>
          </w:p>
        </w:tc>
        <w:tc>
          <w:tcPr>
            <w:tcW w:w="500" w:type="pct"/>
            <w:shd w:val="clear" w:color="auto" w:fill="214F7D"/>
            <w:vAlign w:val="center"/>
          </w:tcPr>
          <w:p>
            <w:pPr>
              <w:keepNext/>
              <w:jc w:val="center"/>
            </w:pPr>
            <w:r>
              <w:rPr>
                <w:rFonts w:ascii="Cambria Bold" w:hAnsi="Cambria Bold"/>
                <w:b/>
                <w:color w:val="FFFFFF"/>
                <w:sz w:val="24"/>
              </w:rPr>
              <w:t>DA</w:t>
            </w:r>
          </w:p>
        </w:tc>
        <w:tc>
          <w:tcPr>
            <w:tcW w:w="500" w:type="pct"/>
            <w:shd w:val="clear" w:color="auto" w:fill="214F7D"/>
            <w:vAlign w:val="center"/>
          </w:tcPr>
          <w:p>
            <w:pPr>
              <w:keepNext/>
              <w:jc w:val="center"/>
            </w:pPr>
            <w:r>
              <w:rPr>
                <w:rFonts w:ascii="Cambria Bold" w:hAnsi="Cambria Bold"/>
                <w:b/>
                <w:color w:val="FFFFFF"/>
                <w:sz w:val="24"/>
              </w:rPr>
              <w:t>NU</w:t>
            </w:r>
          </w:p>
        </w:tc>
        <w:tc>
          <w:tcPr>
            <w:shd w:val="clear" w:color="auto" w:fill="214F7D"/>
            <w:vAlign w:val="center"/>
          </w:tcPr>
          <w:p>
            <w:r>
              <w:rPr>
                <w:rFonts w:ascii="Cambria Bold" w:hAnsi="Cambria Bold"/>
                <w:b/>
                <w:color w:val="FFFFFF"/>
                <w:sz w:val="24"/>
              </w:rPr>
              <w:t>Observații / Justificări</w:t>
            </w:r>
          </w:p>
        </w:tc>
      </w:tr>
      <w:tr>
        <w:trPr>
          <w:trHeight w:val="270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Dacă sunt îndeplinite toate condițiile de mai jos, se va bifa</w:t>
            </w:r>
            <w:r>
              <w:rPr>
                <w:rFonts w:ascii="Cambria Bold" w:hAnsi="Cambria Bold"/>
                <w:b/>
                <w:color w:val="FFFFFF"/>
                <w:sz w:val="24"/>
              </w:rPr>
              <w:t> DA  </w:t>
            </w:r>
            <w:r>
              <w:rPr>
                <w:rFonts w:ascii="Cambria" w:hAnsi="Cambria"/>
                <w:b w:val="false"/>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 </w:t>
            </w:r>
            <w:r>
              <w:rPr>
                <w:rFonts w:ascii="Cambria Bold" w:hAnsi="Cambria Bold"/>
                <w:b/>
                <w:color w:val="FFFFFF"/>
                <w:sz w:val="24"/>
              </w:rPr>
              <w:t> NU  </w:t>
            </w:r>
            <w:r>
              <w:rPr>
                <w:rFonts w:ascii="Cambria" w:hAnsi="Cambria"/>
                <w:b w:val="false"/>
                <w:color w:val="FFFFFF"/>
                <w:sz w:val="24"/>
              </w:rPr>
              <w:t>și se va menționa acest aspect la rubrica, alături de justificarea privind neîndeplinirea criteriului. În cazul în care situația este remediată, la rubrica </w:t>
            </w:r>
            <w:r>
              <w:rPr>
                <w:rFonts w:ascii="Cambria Bold" w:hAnsi="Cambria Bold"/>
                <w:b/>
                <w:color w:val="FFFFFF"/>
                <w:sz w:val="24"/>
              </w:rPr>
              <w:t>Observații</w:t>
            </w:r>
            <w:r>
              <w:rPr>
                <w:rFonts w:ascii="Cambria" w:hAnsi="Cambria"/>
                <w:b w:val="false"/>
                <w:color w:val="FFFFFF"/>
                <w:sz w:val="24"/>
              </w:rPr>
              <w:t> se va specifica mențiunea </w:t>
            </w:r>
            <w:r>
              <w:rPr>
                <w:rFonts w:ascii="Cambria Bold" w:hAnsi="Cambria Bold"/>
                <w:b/>
                <w:color w:val="FFFFFF"/>
                <w:sz w:val="24"/>
              </w:rPr>
              <w:t> Criteriul este îndeplinit ca urmare a răspunsului la solicitarea de clarificări  </w:t>
            </w:r>
            <w:r>
              <w:rPr>
                <w:rFonts w:ascii="Cambria" w:hAnsi="Cambria"/>
                <w:b w:val="false"/>
                <w:color w:val="FFFFFF"/>
                <w:sz w:val="24"/>
              </w:rPr>
              <w:t>și se va bifa </w:t>
            </w:r>
            <w:r>
              <w:rPr>
                <w:rFonts w:ascii="Cambria Bold" w:hAnsi="Cambria Bold"/>
                <w:b/>
                <w:color w:val="FFFFFF"/>
                <w:sz w:val="24"/>
              </w:rPr>
              <w:t> DA</w:t>
            </w:r>
            <w:r>
              <w:rPr>
                <w:rFonts w:ascii="Cambria" w:hAnsi="Cambria"/>
                <w:b w:val="false"/>
                <w:color w:val="FFFFFF"/>
                <w:sz w:val="24"/>
              </w:rPr>
              <w:t>.</w:t>
            </w:r>
          </w:p>
        </w:tc>
      </w:tr>
      <w:tr>
        <w:trPr>
          <w:trHeight w:val="540" w:hRule="atLeast"/>
        </w:trPr>
        <w:tc>
          <w:tcPr>
            <w:vMerge w:val="restart"/>
            <w:vAlign w:val="center"/>
          </w:tcPr>
          <w:p>
            <w:r>
              <w:rPr>
                <w:rFonts w:ascii="Cambria Bold" w:hAnsi="Cambria Bold"/>
                <w:b/>
                <w:color w:val="1B4167"/>
                <w:sz w:val="24"/>
              </w:rPr>
              <w:t>EG 1 </w:t>
            </w:r>
          </w:p>
        </w:tc>
        <w:tc>
          <w:tcPr>
            <w:vAlign w:val="center"/>
          </w:tcPr>
          <w:p>
            <w:r>
              <w:rPr>
                <w:rFonts w:ascii="Cambria Bold" w:hAnsi="Cambria Bold"/>
                <w:b/>
                <w:color w:val="1B4167"/>
                <w:sz w:val="24"/>
              </w:rPr>
              <w:t>Investitia trebuie sa fie in acord cu Strategia de Dezvoltare Locala a autoritatii publice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Documente obligatorii: Extras din Strategie si HCL de aprobarea a strategiei</w:t>
            </w:r>
          </w:p>
          <w:p>
            <w:pPr>
              <w:spacing w:line="360" w:lineRule="auto"/>
              <w:ind w:left="0" w:right="0" w:firstLine="493"/>
            </w:pPr>
            <w:r>
              <w:rPr>
                <w:rFonts w:ascii="Cambria" w:hAnsi="Cambria"/>
                <w:b w:val="false"/>
                <w:sz w:val="24"/>
              </w:rPr>
              <w:t>Metoda  de  verificare:  Severifica daca extrasul din Strategia de Dezvoltare cuprinde investitia solicitata prin Cererea de finantare si daca exista HCL-ul de aprobarea a Strategiei.</w:t>
            </w:r>
          </w:p>
          <w:p>
            <w:r>
              <w:rPr>
                <w:rFonts w:ascii="Cambria" w:hAnsi="Cambria"/>
                <w:b w:val="false"/>
                <w:sz w:val="24"/>
              </w:rPr>
              <w:t>Daca verificarea documentelor confirma acest fapt, se va bifa caseta ''DA'' pentru verificare. In caz contrar, expertii GAL bifeaza casuta din coloana NU si motiveaza pozitia in rubrica ''Observatii'', criteriul de eligibilitate nefiind indeplinit, iar cererea de finantare va fi declarata neeligibila.</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2 </w:t>
            </w:r>
          </w:p>
        </w:tc>
        <w:tc>
          <w:tcPr>
            <w:vAlign w:val="center"/>
          </w:tcPr>
          <w:p>
            <w:r>
              <w:rPr>
                <w:rFonts w:ascii="Cambria Bold" w:hAnsi="Cambria Bold"/>
                <w:b/>
                <w:color w:val="1B4167"/>
                <w:sz w:val="24"/>
              </w:rPr>
              <w:t>Solicitantul trebuie sa se angajeze ca asigura cheltuielile de intretinere sau mentenanta pentru perioada specifica tipului de investitie de la decontarea ultimei cereri de plata (5 ani)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Documente verificate: HCL de implementare</w:t>
            </w:r>
          </w:p>
          <w:p>
            <w:pPr>
              <w:spacing w:line="360" w:lineRule="auto"/>
              <w:ind w:left="0" w:right="0" w:firstLine="493"/>
            </w:pPr>
            <w:r>
              <w:rPr>
                <w:rFonts w:ascii="Cambria" w:hAnsi="Cambria"/>
                <w:b w:val="false"/>
                <w:sz w:val="24"/>
              </w:rPr>
              <w:t>Expertul GAL verifică dacă solicitantul a depus Hotararea de Consliul Local de implementare si verifica existent articolului cu referire la asigurarea mentenantei.</w:t>
            </w:r>
          </w:p>
          <w:p>
            <w:r>
              <w:rPr>
                <w:rFonts w:ascii="Cambria" w:hAnsi="Cambria"/>
                <w:b w:val="false"/>
                <w:sz w:val="24"/>
              </w:rPr>
              <w:t>Dacă în urma verificării efectuate, expertul constată că solicitantul are prevazut in HCL asigurarea mentenantei pe o perioada de 5 ani de la efectuarea ultimei plati, acest criteriu va fi considerat îndeplinit.</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3 </w:t>
            </w:r>
          </w:p>
        </w:tc>
        <w:tc>
          <w:tcPr>
            <w:vAlign w:val="center"/>
          </w:tcPr>
          <w:p>
            <w:r>
              <w:rPr>
                <w:rFonts w:ascii="Cambria Bold" w:hAnsi="Cambria Bold"/>
                <w:b/>
                <w:color w:val="1B4167"/>
                <w:sz w:val="24"/>
              </w:rPr>
              <w:t> Solicitantul trebuie sa demonstreze necesitatea si oportunitatea investitiei;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Documente verificate: HCL de implementare si SF sau DALI</w:t>
            </w:r>
          </w:p>
          <w:p>
            <w:pPr>
              <w:spacing w:line="360" w:lineRule="auto"/>
              <w:ind w:left="0" w:right="0" w:firstLine="493"/>
            </w:pPr>
            <w:r>
              <w:rPr>
                <w:rFonts w:ascii="Cambria" w:hAnsi="Cambria"/>
                <w:b w:val="false"/>
                <w:sz w:val="24"/>
              </w:rPr>
              <w:t>Expertul verifica daca se regaseste in HCL necesitatea si oportunitatea invesititiei si daca este explicate in SF sau DALI.</w:t>
            </w:r>
          </w:p>
          <w:p>
            <w:r>
              <w:rPr>
                <w:rFonts w:ascii="Cambria" w:hAnsi="Cambria"/>
                <w:b w:val="false"/>
                <w:sz w:val="24"/>
              </w:rPr>
              <w:t>Daca exista, atunci criteriul se considera indeplinit.</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4 </w:t>
            </w:r>
          </w:p>
        </w:tc>
        <w:tc>
          <w:tcPr>
            <w:vAlign w:val="center"/>
          </w:tcPr>
          <w:p>
            <w:r>
              <w:rPr>
                <w:rFonts w:ascii="Cambria Bold" w:hAnsi="Cambria Bold"/>
                <w:b/>
                <w:color w:val="1B4167"/>
                <w:sz w:val="24"/>
              </w:rPr>
              <w:t>Solicitantul trebuie sa se afle in catogoria beneficiarilor eligibili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Documente verificate: CIF sau document de infiintare</w:t>
            </w:r>
          </w:p>
          <w:p>
            <w:pPr>
              <w:spacing w:line="360" w:lineRule="auto"/>
              <w:ind w:left="0" w:right="0" w:firstLine="493"/>
            </w:pPr>
            <w:r>
              <w:rPr>
                <w:rFonts w:ascii="Cambria" w:hAnsi="Cambria"/>
                <w:b w:val="false"/>
                <w:sz w:val="24"/>
              </w:rPr>
              <w:t>Expertul verifica Certificatul de Inregistrare Fiscala sau Actul de infiintare pentru Asociatii de Dezvoltare Intercomunitara.</w:t>
            </w:r>
          </w:p>
          <w:p>
            <w:r>
              <w:rPr>
                <w:rFonts w:ascii="Cambria" w:hAnsi="Cambria"/>
                <w:b w:val="false"/>
                <w:sz w:val="24"/>
              </w:rPr>
              <w:t>Daca este Autoritate publica locala sau ADI, criteriul se considera indeplinit.</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5 </w:t>
            </w:r>
          </w:p>
        </w:tc>
        <w:tc>
          <w:tcPr>
            <w:vAlign w:val="center"/>
          </w:tcPr>
          <w:p>
            <w:r>
              <w:rPr>
                <w:rFonts w:ascii="Cambria Bold" w:hAnsi="Cambria Bold"/>
                <w:b/>
                <w:color w:val="1B4167"/>
                <w:sz w:val="24"/>
              </w:rPr>
              <w:t>Investitia / Actiunea trebuie sa se incadreze in tipurile de actiuni eligibile prevazute in Fisa interventiei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Documente verificate: Cerere de finantare, SF / DALI / MJ.</w:t>
            </w:r>
          </w:p>
          <w:p>
            <w:pPr>
              <w:spacing w:line="360" w:lineRule="auto"/>
              <w:ind w:left="0" w:right="0" w:firstLine="493"/>
            </w:pPr>
            <w:r>
              <w:rPr>
                <w:rFonts w:ascii="Cambria" w:hAnsi="Cambria"/>
                <w:b w:val="false"/>
                <w:sz w:val="24"/>
              </w:rPr>
              <w:t>Expertul verifica tipul de investitie propusa, in Cererea de finantare, SF, DALI sau MJ.</w:t>
            </w:r>
          </w:p>
          <w:p>
            <w:r>
              <w:rPr>
                <w:rFonts w:ascii="Cambria" w:hAnsi="Cambria"/>
                <w:b w:val="false"/>
                <w:sz w:val="24"/>
              </w:rPr>
              <w:t>Daca investitia este in concordanta cu actiunile eligibile din Fisa interventiei, criteriul se considera indeplinit.</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6 </w:t>
            </w:r>
          </w:p>
        </w:tc>
        <w:tc>
          <w:tcPr>
            <w:vAlign w:val="center"/>
          </w:tcPr>
          <w:p>
            <w:r>
              <w:rPr>
                <w:rFonts w:ascii="Cambria Bold" w:hAnsi="Cambria Bold"/>
                <w:b/>
                <w:color w:val="1B4167"/>
                <w:sz w:val="24"/>
              </w:rPr>
              <w:t>Solicitantul trebuie sa demonstreze modalitatea de acoperire a minim o nevoie identificata in cadrul interventiei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Documente verificate: SF / DALI / MJ</w:t>
            </w:r>
          </w:p>
          <w:p>
            <w:pPr>
              <w:spacing w:line="360" w:lineRule="auto"/>
              <w:ind w:left="0" w:right="0" w:firstLine="493"/>
            </w:pPr>
            <w:r>
              <w:rPr>
                <w:rFonts w:ascii="Cambria" w:hAnsi="Cambria"/>
                <w:b w:val="false"/>
                <w:sz w:val="24"/>
              </w:rPr>
              <w:t>Expertul verifica in cadrul SF, DALI sau MJ nevoiele acoperite prin proiect. Daca se incadreaza intr-unul dintre nevoi, criteriul se considera indeplinit:</w:t>
            </w:r>
          </w:p>
          <w:p>
            <w:r>
              <w:rPr>
                <w:rFonts w:ascii="Cambria" w:hAnsi="Cambria"/>
                <w:b w:val="false"/>
                <w:sz w:val="24"/>
              </w:rPr>
              <w:t>SERVICII PUBLICE DE CALITATE, IMBUNATATIREA INFRASTRUCTURII LA SCARA MICA, DIVERSIFICAREA SERVICIILOR PUBLICE, DIGITALIZAREA INSTITUTIILOR PUBLICE, CRESTEREA CALITATII SERVICIILOR PUBLICE, ADMINISTRATIE IN SPRIJINUL CETATEANULUI, OPORTUNITATI PENTRU TIMPUL LIBER.</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7</w:t>
            </w:r>
          </w:p>
        </w:tc>
        <w:tc>
          <w:tcPr>
            <w:vAlign w:val="center"/>
          </w:tcPr>
          <w:p>
            <w:r>
              <w:rPr>
                <w:rFonts w:ascii="Cambria Bold" w:hAnsi="Cambria Bold"/>
                <w:b/>
                <w:color w:val="1B4167"/>
                <w:sz w:val="24"/>
              </w:rPr>
              <w:t>Proiectul trebuie sa fie realizat in teritoriul GAL</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Documente verificate: SF / DALI / MJ</w:t>
            </w:r>
          </w:p>
          <w:p>
            <w:pPr>
              <w:spacing w:line="360" w:lineRule="auto"/>
              <w:ind w:left="0" w:right="0" w:firstLine="493"/>
            </w:pPr>
            <w:r>
              <w:rPr>
                <w:rFonts w:ascii="Cambria" w:hAnsi="Cambria"/>
                <w:b w:val="false"/>
                <w:sz w:val="24"/>
              </w:rPr>
              <w:t>Daca verificarea documentelor de mai sus confirma faptul ca proiectul va fi realizat in teritoriul GAL , criteriul se considera indeplinit.</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8</w:t>
            </w:r>
          </w:p>
        </w:tc>
        <w:tc>
          <w:tcPr>
            <w:vAlign w:val="center"/>
          </w:tcPr>
          <w:p>
            <w:r>
              <w:rPr>
                <w:rFonts w:ascii="Cambria Bold" w:hAnsi="Cambria Bold"/>
                <w:b/>
                <w:color w:val="1B4167"/>
                <w:sz w:val="24"/>
              </w:rPr>
              <w:t>Solicitantul trebuie sa aibe sediul social si punctul de lucru in teritoriul GAL</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Documente verificate: </w:t>
            </w:r>
          </w:p>
          <w:p>
            <w:pPr>
              <w:spacing w:line="360" w:lineRule="auto"/>
              <w:ind w:left="0" w:right="0" w:firstLine="493"/>
            </w:pPr>
            <w:r>
              <w:rPr>
                <w:rFonts w:ascii="Cambria" w:hAnsi="Cambria"/>
                <w:b w:val="false"/>
                <w:sz w:val="24"/>
              </w:rPr>
              <w:t>Cod Unic de Inregistrare Fiscala</w:t>
            </w:r>
          </w:p>
          <w:p>
            <w:pPr>
              <w:spacing w:line="360" w:lineRule="auto"/>
              <w:ind w:left="0" w:right="0" w:firstLine="493"/>
            </w:pPr>
            <w:r>
              <w:rPr>
                <w:rFonts w:ascii="Cambria" w:hAnsi="Cambria"/>
                <w:b w:val="false"/>
                <w:sz w:val="24"/>
              </w:rPr>
              <w:t>Daca sediul social si/sau punctul de lucru este in teritoriul GAL , criteriul se considera indeplinit.</w:t>
            </w:r>
          </w:p>
        </w:tc>
        <w:tc>
          <w:tcPr>
            <w:tcW w:w="0"/>
            <w:vMerge w:val="continue"/>
          </w:tcPr>
          <w:p/>
        </w:tc>
        <w:tc>
          <w:tcPr>
            <w:tcW w:w="0"/>
            <w:vMerge w:val="continue"/>
          </w:tcPr>
          <w:p/>
        </w:tc>
        <w:tc>
          <w:tcPr>
            <w:tcW w:w="0"/>
            <w:vMerge w:val="continue"/>
          </w:tcPr>
          <w:p/>
        </w:tc>
      </w:tr>
      <w:tr>
        <w:trPr/>
        <w:tc>
          <w:tcPr>
            <w:tcW w:w="400" w:type="pct"/>
            <w:shd w:val="clear" w:color="auto" w:fill="214F7D"/>
            <w:vAlign w:val="center"/>
          </w:tcPr>
          <w:p>
            <w:r>
              <w:rPr>
                <w:rFonts w:ascii="Cambria" w:hAnsi="Cambria"/>
                <w:b w:val="false"/>
                <w:color w:val="FFFFFF"/>
                <w:sz w:val="24"/>
              </w:rPr>
              <w:t>EG AFIR</w:t>
            </w:r>
          </w:p>
        </w:tc>
        <w:tc>
          <w:tcPr>
            <w:tcW w:w="1750" w:type="pct"/>
            <w:shd w:val="clear" w:color="auto" w:fill="214F7D"/>
            <w:vAlign w:val="center"/>
          </w:tcPr>
          <w:p>
            <w:r>
              <w:rPr>
                <w:rFonts w:ascii="Cambria Bold" w:hAnsi="Cambria Bold"/>
                <w:b/>
                <w:color w:val="FFFFFF"/>
                <w:sz w:val="24"/>
              </w:rPr>
              <w:t>Proiectul respectă criteriile de eligibilitate generale verificate în baza formularului de verificare specific din procedura AFIR</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gridCol/>
        <w:gridCol/>
      </w:tblGrid>
      <w:tr>
        <w:trPr>
          <w:trHeight w:val="720" w:hRule="atLeast"/>
        </w:trPr>
        <w:tc>
          <w:tcPr>
            <w:tcW w:w="1500" w:type="pct"/>
            <w:vAlign w:val="center"/>
          </w:tcPr>
          <w:p>
            <w:pPr>
              <w:keepNext/>
              <w:jc w:val="right"/>
            </w:pPr>
            <w:r>
              <w:rPr>
                <w:rFonts w:ascii="Cambria Bold" w:hAnsi="Cambria Bold"/>
                <w:b/>
                <w:sz w:val="29"/>
              </w:rPr>
              <w:t>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c>
          <w:tcPr>
            <w:tcW w:w="1500" w:type="pct"/>
            <w:vAlign w:val="center"/>
          </w:tcPr>
          <w:p>
            <w:pPr>
              <w:keepNext/>
              <w:jc w:val="right"/>
            </w:pPr>
            <w:r>
              <w:rPr>
                <w:rFonts w:ascii="Cambria Bold" w:hAnsi="Cambria Bold"/>
                <w:b/>
                <w:sz w:val="29"/>
              </w:rPr>
              <w:t>NEELIGIBIL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r>
    </w:tbl>
    <w:p>
      <w:pPr>
        <w:spacing w:line="360" w:lineRule="auto"/>
        <w:ind w:left="0" w:right="0" w:firstLine="493"/>
      </w:pPr>
      <w:r>
        <w:rPr>
          <w:rFonts w:ascii="Cambria" w:hAnsi="Cambria"/>
          <w:b w:val="false"/>
          <w:sz w:val="24"/>
        </w:rPr>
        <w:br/>
      </w:r>
      <w:r>
        <w:rPr>
          <w:rFonts w:ascii="Cambria" w:hAnsi="Cambria"/>
          <w:b w:val="false"/>
          <w:sz w:val="24"/>
        </w:rPr>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Principii și criterii de selecție</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maxim</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selecție este necesară justificarea acordării punctajului</w:t>
            </w:r>
          </w:p>
        </w:tc>
      </w:tr>
      <w:tr>
        <w:trPr>
          <w:trHeight w:val="540" w:hRule="atLeast"/>
        </w:trPr>
        <w:tc>
          <w:tcPr>
            <w:gridSpan w:val="2"/>
            <w:shd w:val="clear" w:color="auto" w:fill="CCE1DB"/>
            <w:vAlign w:val="center"/>
          </w:tcPr>
          <w:p>
            <w:r>
              <w:rPr>
                <w:rFonts w:ascii="Cambria" w:hAnsi="Cambria"/>
                <w:b w:val="false"/>
                <w:color w:val="014935"/>
                <w:sz w:val="24"/>
              </w:rPr>
              <w:t>1</w:t>
            </w:r>
            <w:r>
              <w:rPr>
                <w:rFonts w:ascii="Cambria" w:hAnsi="Cambria"/>
                <w:b w:val="false"/>
                <w:color w:val="014935"/>
                <w:sz w:val="24"/>
              </w:rPr>
              <w:t>   </w:t>
            </w:r>
            <w:r>
              <w:rPr>
                <w:rFonts w:ascii="Cambria Bold" w:hAnsi="Cambria Bold"/>
                <w:b/>
                <w:color w:val="014935"/>
                <w:sz w:val="24"/>
              </w:rPr>
              <w:t>Populatia deservita prin proiect;</w:t>
            </w:r>
          </w:p>
        </w:tc>
        <w:tc>
          <w:tcPr>
            <w:shd w:val="clear" w:color="auto" w:fill="CCE1DB"/>
            <w:vAlign w:val="center"/>
          </w:tcPr>
          <w:p>
            <w:pPr>
              <w:spacing w:line="360" w:lineRule="auto"/>
              <w:ind w:left="0" w:right="0" w:firstLine="493"/>
            </w:pPr>
            <w:r>
              <w:rPr>
                <w:rFonts w:ascii="Cambria Bold" w:hAnsi="Cambria Bold"/>
                <w:b/>
                <w:color w:val="014935"/>
                <w:sz w:val="24"/>
              </w:rPr>
              <w:t>30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a)</w:t>
            </w:r>
          </w:p>
        </w:tc>
        <w:tc>
          <w:tcPr>
            <w:shd w:val="clear" w:color="auto" w:fill="F8ECD2"/>
            <w:vAlign w:val="center"/>
          </w:tcPr>
          <w:p>
            <w:r>
              <w:rPr>
                <w:rFonts w:ascii="Cambria" w:hAnsi="Cambria"/>
                <w:b w:val="false"/>
                <w:color w:val="58400C"/>
                <w:sz w:val="24"/>
              </w:rPr>
              <w:t>Proiecte ce deservesc o populatie de maxim 3.000 de locuitori </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Metodologia de verificare si documente obligatorii: Documente verificate:</w:t>
            </w:r>
          </w:p>
          <w:p>
            <w:pPr>
              <w:spacing w:line="360" w:lineRule="auto"/>
              <w:ind w:left="0" w:right="0" w:firstLine="493"/>
            </w:pPr>
            <w:r>
              <w:rPr>
                <w:rFonts w:ascii="Cambria" w:hAnsi="Cambria"/>
                <w:b w:val="false"/>
                <w:sz w:val="24"/>
              </w:rPr>
              <w:t>·  Cerere de finatare/ SF/DALI /Memoriu justificativ</w:t>
            </w:r>
          </w:p>
          <w:p>
            <w:r>
              <w:rPr>
                <w:rFonts w:ascii="Cambria" w:hAnsi="Cambria"/>
                <w:b w:val="false"/>
                <w:sz w:val="24"/>
              </w:rPr>
              <w:t>Date recensamant populatie 2021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b)</w:t>
            </w:r>
          </w:p>
        </w:tc>
        <w:tc>
          <w:tcPr>
            <w:shd w:val="clear" w:color="auto" w:fill="F8ECD2"/>
            <w:vAlign w:val="center"/>
          </w:tcPr>
          <w:p>
            <w:r>
              <w:rPr>
                <w:rFonts w:ascii="Cambria" w:hAnsi="Cambria"/>
                <w:b w:val="false"/>
                <w:color w:val="58400C"/>
                <w:sz w:val="24"/>
              </w:rPr>
              <w:t>Proiecte ce deservesc o populatie intre 3.001 si 5.000 de locuitori </w:t>
            </w:r>
          </w:p>
        </w:tc>
        <w:tc>
          <w:tcPr>
            <w:vAlign w:val="center"/>
          </w:tcPr>
          <w:p>
            <w:pPr>
              <w:keepNext/>
              <w:jc w:val="center"/>
            </w:pPr>
            <w:r>
              <w:rPr>
                <w:rFonts w:ascii="Cambria" w:hAnsi="Cambria"/>
                <w:b w:val="false"/>
                <w:sz w:val="24"/>
              </w:rPr>
              <w:t>25</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Metodologia de verificare si documente obligatorii: Documente verificate:</w:t>
            </w:r>
          </w:p>
          <w:p>
            <w:pPr>
              <w:spacing w:line="360" w:lineRule="auto"/>
              <w:ind w:left="0" w:right="0" w:firstLine="493"/>
            </w:pPr>
            <w:r>
              <w:rPr>
                <w:rFonts w:ascii="Cambria" w:hAnsi="Cambria"/>
                <w:b w:val="false"/>
                <w:sz w:val="24"/>
              </w:rPr>
              <w:t>·   Cerere de finatare/ SF/DALI /Memoriu justificativ</w:t>
            </w:r>
          </w:p>
          <w:p>
            <w:r>
              <w:rPr>
                <w:rFonts w:ascii="Cambria" w:hAnsi="Cambria"/>
                <w:b w:val="false"/>
                <w:sz w:val="24"/>
              </w:rPr>
              <w:t>Date recensamant populatie 2021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w:t>
            </w:r>
          </w:p>
        </w:tc>
        <w:tc>
          <w:tcPr>
            <w:shd w:val="clear" w:color="auto" w:fill="F8ECD2"/>
            <w:vAlign w:val="center"/>
          </w:tcPr>
          <w:p>
            <w:r>
              <w:rPr>
                <w:rFonts w:ascii="Cambria" w:hAnsi="Cambria"/>
                <w:b w:val="false"/>
                <w:color w:val="58400C"/>
                <w:sz w:val="24"/>
              </w:rPr>
              <w:t>Proiecte ce deservesc o populatie de peste 5.001 de locuitori </w:t>
            </w:r>
          </w:p>
        </w:tc>
        <w:tc>
          <w:tcPr>
            <w:vAlign w:val="center"/>
          </w:tcPr>
          <w:p>
            <w:pPr>
              <w:keepNext/>
              <w:jc w:val="center"/>
            </w:pPr>
            <w:r>
              <w:rPr>
                <w:rFonts w:ascii="Cambria" w:hAnsi="Cambria"/>
                <w:b w:val="false"/>
                <w:sz w:val="24"/>
              </w:rPr>
              <w:t>30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Metodologia de verificare si obligatorii: documente  Documente verificate:</w:t>
            </w:r>
          </w:p>
          <w:p>
            <w:pPr>
              <w:spacing w:line="360" w:lineRule="auto"/>
              <w:ind w:left="0" w:right="0" w:firstLine="493"/>
            </w:pPr>
            <w:r>
              <w:rPr>
                <w:rFonts w:ascii="Cambria" w:hAnsi="Cambria"/>
                <w:b w:val="false"/>
                <w:sz w:val="24"/>
              </w:rPr>
              <w:t>·   Cerere de finatare/ SF/DALI /Memoriu justificativ</w:t>
            </w:r>
          </w:p>
          <w:p>
            <w:r>
              <w:rPr>
                <w:rFonts w:ascii="Cambria" w:hAnsi="Cambria"/>
                <w:b w:val="false"/>
                <w:sz w:val="24"/>
              </w:rPr>
              <w:t>Date recensamant populatie 2021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2</w:t>
            </w:r>
            <w:r>
              <w:rPr>
                <w:rFonts w:ascii="Cambria" w:hAnsi="Cambria"/>
                <w:b w:val="false"/>
                <w:color w:val="014935"/>
                <w:sz w:val="24"/>
              </w:rPr>
              <w:t>   </w:t>
            </w:r>
            <w:r>
              <w:rPr>
                <w:rFonts w:ascii="Cambria Bold" w:hAnsi="Cambria Bold"/>
                <w:b/>
                <w:color w:val="014935"/>
                <w:sz w:val="24"/>
              </w:rPr>
              <w:t>Numarul de componente din cadrul proiectului;</w:t>
            </w:r>
          </w:p>
        </w:tc>
        <w:tc>
          <w:tcPr>
            <w:shd w:val="clear" w:color="auto" w:fill="CCE1DB"/>
            <w:vAlign w:val="center"/>
          </w:tcPr>
          <w:p>
            <w:pPr>
              <w:spacing w:line="360" w:lineRule="auto"/>
              <w:ind w:left="0" w:right="0" w:firstLine="493"/>
            </w:pPr>
            <w:r>
              <w:rPr>
                <w:rFonts w:ascii="Cambria Bold" w:hAnsi="Cambria Bold"/>
                <w:b/>
                <w:color w:val="014935"/>
                <w:sz w:val="24"/>
              </w:rPr>
              <w:t>30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a)</w:t>
            </w:r>
          </w:p>
        </w:tc>
        <w:tc>
          <w:tcPr>
            <w:shd w:val="clear" w:color="auto" w:fill="F8ECD2"/>
            <w:vAlign w:val="center"/>
          </w:tcPr>
          <w:p>
            <w:r>
              <w:rPr>
                <w:rFonts w:ascii="Cambria" w:hAnsi="Cambria"/>
                <w:b w:val="false"/>
                <w:color w:val="58400C"/>
                <w:sz w:val="24"/>
              </w:rPr>
              <w:t>Proiecte ce cuprind un singur tip de investitie </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Metodologia de verificare si documente obligatorii:</w:t>
            </w:r>
          </w:p>
          <w:p>
            <w:r>
              <w:rPr>
                <w:rFonts w:ascii="Cambria" w:hAnsi="Cambria"/>
                <w:b w:val="false"/>
                <w:sz w:val="24"/>
              </w:rPr>
              <w:t>            Cerere de finatare/ SF/DALI /Memoriu justificativ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b)</w:t>
            </w:r>
          </w:p>
        </w:tc>
        <w:tc>
          <w:tcPr>
            <w:shd w:val="clear" w:color="auto" w:fill="F8ECD2"/>
            <w:vAlign w:val="center"/>
          </w:tcPr>
          <w:p>
            <w:r>
              <w:rPr>
                <w:rFonts w:ascii="Cambria" w:hAnsi="Cambria"/>
                <w:b w:val="false"/>
                <w:color w:val="58400C"/>
                <w:sz w:val="24"/>
              </w:rPr>
              <w:t>Proiecte ce cuprind mai mult de un tip de investitie </w:t>
            </w:r>
          </w:p>
        </w:tc>
        <w:tc>
          <w:tcPr>
            <w:vAlign w:val="center"/>
          </w:tcPr>
          <w:p>
            <w:pPr>
              <w:keepNext/>
              <w:jc w:val="center"/>
            </w:pPr>
            <w:r>
              <w:rPr>
                <w:rFonts w:ascii="Cambria" w:hAnsi="Cambria"/>
                <w:b w:val="false"/>
                <w:sz w:val="24"/>
              </w:rPr>
              <w:t>30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Metodologia de verificare si documente obligatorii:</w:t>
            </w:r>
          </w:p>
          <w:p>
            <w:r>
              <w:rPr>
                <w:rFonts w:ascii="Cambria" w:hAnsi="Cambria"/>
                <w:b w:val="false"/>
                <w:sz w:val="24"/>
              </w:rPr>
              <w:t>            Cerere de finatare/ SF/DALI /Memoriu justificativ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3</w:t>
            </w:r>
            <w:r>
              <w:rPr>
                <w:rFonts w:ascii="Cambria" w:hAnsi="Cambria"/>
                <w:b w:val="false"/>
                <w:color w:val="014935"/>
                <w:sz w:val="24"/>
              </w:rPr>
              <w:t>   </w:t>
            </w:r>
            <w:r>
              <w:rPr>
                <w:rFonts w:ascii="Cambria Bold" w:hAnsi="Cambria Bold"/>
                <w:b/>
                <w:color w:val="014935"/>
                <w:sz w:val="24"/>
              </w:rPr>
              <w:t>Fonduri nerambursabile pentru investitii similare;</w:t>
            </w:r>
          </w:p>
        </w:tc>
        <w:tc>
          <w:tcPr>
            <w:shd w:val="clear" w:color="auto" w:fill="CCE1DB"/>
            <w:vAlign w:val="center"/>
          </w:tcPr>
          <w:p>
            <w:pPr>
              <w:spacing w:line="360" w:lineRule="auto"/>
              <w:ind w:left="0" w:right="0" w:firstLine="493"/>
            </w:pPr>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a)</w:t>
            </w:r>
          </w:p>
        </w:tc>
        <w:tc>
          <w:tcPr>
            <w:shd w:val="clear" w:color="auto" w:fill="F8ECD2"/>
            <w:vAlign w:val="center"/>
          </w:tcPr>
          <w:p>
            <w:r>
              <w:rPr>
                <w:rFonts w:ascii="Cambria" w:hAnsi="Cambria"/>
                <w:b w:val="false"/>
                <w:color w:val="58400C"/>
                <w:sz w:val="24"/>
              </w:rPr>
              <w:t>Solicitantul nu a primit finantare nerambursabila pentru o investitie similara</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Metodologia de verificare si documente obligatorii:</w:t>
            </w:r>
          </w:p>
          <w:p>
            <w:r>
              <w:rPr>
                <w:rFonts w:ascii="Cambria" w:hAnsi="Cambria"/>
                <w:b w:val="false"/>
                <w:sz w:val="24"/>
              </w:rPr>
              <w:t>            Cerere de finatare</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4</w:t>
            </w:r>
            <w:r>
              <w:rPr>
                <w:rFonts w:ascii="Cambria" w:hAnsi="Cambria"/>
                <w:b w:val="false"/>
                <w:color w:val="014935"/>
                <w:sz w:val="24"/>
              </w:rPr>
              <w:t>   </w:t>
            </w:r>
            <w:r>
              <w:rPr>
                <w:rFonts w:ascii="Cambria Bold" w:hAnsi="Cambria Bold"/>
                <w:b/>
                <w:color w:val="014935"/>
                <w:sz w:val="24"/>
              </w:rPr>
              <w:t>Utilizarea energiei din surse alternative;</w:t>
            </w:r>
          </w:p>
        </w:tc>
        <w:tc>
          <w:tcPr>
            <w:shd w:val="clear" w:color="auto" w:fill="CCE1DB"/>
            <w:vAlign w:val="center"/>
          </w:tcPr>
          <w:p>
            <w:pPr>
              <w:spacing w:line="360" w:lineRule="auto"/>
              <w:ind w:left="0" w:right="0" w:firstLine="493"/>
            </w:pPr>
            <w:r>
              <w:rPr>
                <w:rFonts w:ascii="Cambria Bold" w:hAnsi="Cambria Bold"/>
                <w:b/>
                <w:color w:val="014935"/>
                <w:sz w:val="24"/>
              </w:rPr>
              <w:t>10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a)</w:t>
            </w:r>
          </w:p>
        </w:tc>
        <w:tc>
          <w:tcPr>
            <w:shd w:val="clear" w:color="auto" w:fill="F8ECD2"/>
            <w:vAlign w:val="center"/>
          </w:tcPr>
          <w:p>
            <w:r>
              <w:rPr>
                <w:rFonts w:ascii="Cambria" w:hAnsi="Cambria"/>
                <w:b w:val="false"/>
                <w:color w:val="58400C"/>
                <w:sz w:val="24"/>
              </w:rPr>
              <w:t>Prin proiect se propun solutii de utilizare a energiei din surse alternative </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Metodologia de verificare si documente obligatorii:</w:t>
            </w:r>
          </w:p>
          <w:p>
            <w:r>
              <w:rPr>
                <w:rFonts w:ascii="Cambria" w:hAnsi="Cambria"/>
                <w:b w:val="false"/>
                <w:sz w:val="24"/>
              </w:rPr>
              <w:t>           Cerere de finatare/ SF/DALI /Memoriu justificativ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5</w:t>
            </w:r>
            <w:r>
              <w:rPr>
                <w:rFonts w:ascii="Cambria" w:hAnsi="Cambria"/>
                <w:b w:val="false"/>
                <w:color w:val="014935"/>
                <w:sz w:val="24"/>
              </w:rPr>
              <w:t>   </w:t>
            </w:r>
            <w:r>
              <w:rPr>
                <w:rFonts w:ascii="Cambria Bold" w:hAnsi="Cambria Bold"/>
                <w:b/>
                <w:color w:val="014935"/>
                <w:sz w:val="24"/>
              </w:rPr>
              <w:t>Caracterul inovativ al proiectului </w:t>
            </w:r>
          </w:p>
        </w:tc>
        <w:tc>
          <w:tcPr>
            <w:shd w:val="clear" w:color="auto" w:fill="CCE1DB"/>
            <w:vAlign w:val="center"/>
          </w:tcPr>
          <w:p>
            <w:r>
              <w:rPr>
                <w:rFonts w:ascii="Cambria Bold" w:hAnsi="Cambria Bold"/>
                <w:b/>
                <w:color w:val="014935"/>
                <w:sz w:val="24"/>
              </w:rPr>
              <w:t>10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a)</w:t>
            </w:r>
          </w:p>
        </w:tc>
        <w:tc>
          <w:tcPr>
            <w:shd w:val="clear" w:color="auto" w:fill="F8ECD2"/>
            <w:vAlign w:val="center"/>
          </w:tcPr>
          <w:p>
            <w:r>
              <w:rPr>
                <w:rFonts w:ascii="Cambria" w:hAnsi="Cambria"/>
                <w:b w:val="false"/>
                <w:color w:val="58400C"/>
                <w:sz w:val="24"/>
              </w:rPr>
              <w:t>Prin proiect se propun solutii inovative </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r>
              <w:rPr>
                <w:rFonts w:ascii="Cambria" w:hAnsi="Cambria"/>
                <w:b w:val="false"/>
                <w:sz w:val="24"/>
              </w:rPr>
              <w:t>Metodologia de verificare si documente obligatorii:Cerere de finatare/ SF/DALI /Memoriu justificativMetodologie: Se verifica daca se propun solutii inovative um ar fi: senzori inteligenti de monitorizare, drone,automatizare, digitalizare, etc.In cazul in care sunt prevazute solutii inovative, se acorda punctaj </w:t>
            </w:r>
          </w:p>
        </w:tc>
      </w:tr>
      <w:tr>
        <w:trPr>
          <w:trHeight w:val="360" w:hRule="atLeast"/>
        </w:trPr>
        <w:tc>
          <w:tcPr>
            <w:gridSpan w:val="5"/>
            <w:vAlign w:val="center"/>
          </w:tcPr>
          <w:p>
            <w:r>
              <w:rPr>
                <w:rFonts w:ascii="Cambria" w:hAnsi="Cambria"/>
                <w:b w:val="false"/>
                <w:sz w:val="24"/>
              </w:rPr>
              <w:t> </w:t>
            </w:r>
          </w:p>
        </w:tc>
      </w:tr>
      <w:tr>
        <w:trPr>
          <w:trHeight w:val="479" w:hRule="atLeast"/>
        </w:trPr>
        <w:tc>
          <w:tcPr>
            <w:gridSpan w:val="2"/>
            <w:shd w:val="clear" w:color="auto" w:fill="B3C6D9"/>
            <w:vAlign w:val="center"/>
          </w:tcPr>
          <w:p>
            <w:r>
              <w:rPr>
                <w:rFonts w:ascii="Cambria" w:hAnsi="Cambria"/>
                <w:b w:val="false"/>
                <w:sz w:val="24"/>
              </w:rPr>
              <w:t>PRAG DE CALITATE</w:t>
            </w:r>
          </w:p>
        </w:tc>
        <w:tc>
          <w:tcPr>
            <w:gridSpan w:val="3"/>
            <w:shd w:val="clear" w:color="auto" w:fill="B3C6D9"/>
            <w:vAlign w:val="center"/>
          </w:tcPr>
          <w:p/>
        </w:tc>
      </w:tr>
      <w:tr>
        <w:trPr>
          <w:trHeight w:val="479" w:hRule="atLeast"/>
        </w:trPr>
        <w:tc>
          <w:tcPr>
            <w:gridSpan w:val="2"/>
            <w:shd w:val="clear" w:color="auto" w:fill="B3C6D9"/>
            <w:vAlign w:val="center"/>
          </w:tcPr>
          <w:p>
            <w:r>
              <w:rPr>
                <w:rFonts w:ascii="Cambria" w:hAnsi="Cambria"/>
                <w:b w:val="false"/>
                <w:sz w:val="24"/>
              </w:rPr>
              <w:t>TOTAL PUNCTAJ OBȚINUT</w:t>
            </w:r>
          </w:p>
        </w:tc>
        <w:tc>
          <w:tcPr>
            <w:gridSpan w:val="3"/>
            <w:shd w:val="clear" w:color="auto" w:fill="B3C6D9"/>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pPr>
        <w:spacing w:line="264" w:lineRule="auto"/>
        <w:ind w:left="0" w:right="0" w:firstLine="0"/>
      </w:pPr>
      <w:r>
        <w:rPr>
          <w:rFonts w:ascii="Cambria" w:hAnsi="Cambria"/>
          <w:b w:val="false"/>
          <w:sz w:val="24"/>
        </w:rPr>
        <w:br/>
      </w:r>
      <w:r>
        <w:rPr>
          <w:rFonts w:ascii="Cambria Bold" w:hAnsi="Cambria Bold"/>
          <w:b/>
          <w:sz w:val="24"/>
        </w:rPr>
        <w:t>Justificarea criteriilor de departajare aplicate</w:t>
      </w:r>
      <w:r>
        <w:rPr>
          <w:rFonts w:ascii="Cambria" w:hAnsi="Cambria"/>
          <w:b w:val="false"/>
          <w:sz w:val="24"/>
        </w:rPr>
        <w:t>  (dacă este cazul)</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Criterii de departajare</w:t>
            </w:r>
          </w:p>
        </w:tc>
        <w:tc>
          <w:tcPr>
            <w:tcW w:w="750" w:type="pct"/>
            <w:shd w:val="clear" w:color="auto" w:fill="015840"/>
            <w:vAlign w:val="center"/>
          </w:tcPr>
          <w:p>
            <w:pPr>
              <w:keepNext/>
              <w:jc w:val="center"/>
            </w:pPr>
            <w:r>
              <w:rPr>
                <w:rFonts w:ascii="Cambria Bold" w:hAnsi="Cambria Bold"/>
                <w:b/>
                <w:color w:val="FFFFFF"/>
                <w:sz w:val="24"/>
              </w:rPr>
              <w:t>Îndeplinit</w:t>
            </w:r>
            <w:r>
              <w:rPr>
                <w:rFonts w:ascii="Cambria Bold" w:hAnsi="Cambria Bold"/>
                <w:b/>
                <w:color w:val="FFFFFF"/>
                <w:sz w:val="24"/>
              </w:rPr>
              <w:br/>
            </w:r>
            <w:r>
              <w:rPr>
                <w:rFonts w:ascii="Cambria Bold" w:hAnsi="Cambria Bold"/>
                <w:b/>
                <w:color w:val="FFFFFF"/>
                <w:sz w:val="24"/>
              </w:rPr>
              <w:t>DA/NU</w:t>
            </w:r>
          </w:p>
        </w:tc>
        <w:tc>
          <w:tcPr>
            <w:tcW w:w="750" w:type="pct"/>
            <w:shd w:val="clear" w:color="auto" w:fill="015840"/>
            <w:vAlign w:val="center"/>
          </w:tcPr>
          <w:p>
            <w:pPr>
              <w:keepNext/>
              <w:jc w:val="center"/>
            </w:pPr>
            <w:r>
              <w:rPr>
                <w:rFonts w:ascii="Cambria Bold" w:hAnsi="Cambria Bold"/>
                <w:b/>
                <w:color w:val="FFFFFF"/>
                <w:sz w:val="24"/>
              </w:rPr>
              <w:t>Valoare</w:t>
            </w:r>
            <w:r>
              <w:rPr>
                <w:rFonts w:ascii="Cambria Bold" w:hAnsi="Cambria Bold"/>
                <w:b/>
                <w:color w:val="FFFFFF"/>
                <w:sz w:val="24"/>
              </w:rPr>
              <w:br/>
            </w:r>
            <w:r>
              <w:rPr>
                <w:rFonts w:ascii="Cambria Bold" w:hAnsi="Cambria Bold"/>
                <w:b/>
                <w:color w:val="FFFFFF"/>
                <w:sz w:val="24"/>
              </w:rPr>
              <w:t>(dacă este cazul)</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departajare este necesară justificarea îndeplinirii</w:t>
            </w:r>
          </w:p>
        </w:tc>
      </w:tr>
      <w:tr>
        <w:trPr/>
        <w:tc>
          <w:tcPr>
            <w:shd w:val="clear" w:color="auto" w:fill="F8ECD2"/>
            <w:vAlign w:val="center"/>
          </w:tcPr>
          <w:p>
            <w:r>
              <w:rPr>
                <w:rFonts w:ascii="Cambria" w:hAnsi="Cambria"/>
                <w:b w:val="false"/>
                <w:color w:val="58400C"/>
                <w:sz w:val="24"/>
              </w:rPr>
              <w:t>CD </w:t>
            </w:r>
            <w:r>
              <w:rPr>
                <w:rFonts w:ascii="Cambria" w:hAnsi="Cambria"/>
                <w:b w:val="false"/>
                <w:color w:val="58400C"/>
                <w:sz w:val="24"/>
              </w:rPr>
              <w:t>CD 1 </w:t>
            </w:r>
          </w:p>
        </w:tc>
        <w:tc>
          <w:tcPr>
            <w:shd w:val="clear" w:color="auto" w:fill="F8ECD2"/>
            <w:vAlign w:val="center"/>
          </w:tcPr>
          <w:p>
            <w:r>
              <w:rPr>
                <w:rFonts w:ascii="Cambria" w:hAnsi="Cambria"/>
                <w:b w:val="false"/>
                <w:color w:val="58400C"/>
                <w:sz w:val="24"/>
              </w:rPr>
              <w:t>Procent de achizitii pentru energie din surse alternative </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Verificarea se realizeaza in cadrul  Cerererii de finantare / SF / DALI / MJ in cadrul detaliilor privind valoarea achizitiilor pentru sursa de energie alternativa. Raportat la total cheltuieli eligibile. Prioritate vor avea proiectele cu o valoare procentuala mai mare. In cazul in care dupa aplicarea Criteriului 1 sunt punctaje egale se va aplica Criteriul 2.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w:t>
            </w:r>
            <w:r>
              <w:rPr>
                <w:rFonts w:ascii="Cambria" w:hAnsi="Cambria"/>
                <w:b w:val="false"/>
                <w:color w:val="58400C"/>
                <w:sz w:val="24"/>
              </w:rPr>
              <w:t>CD 2 </w:t>
            </w:r>
          </w:p>
        </w:tc>
        <w:tc>
          <w:tcPr>
            <w:shd w:val="clear" w:color="auto" w:fill="F8ECD2"/>
            <w:vAlign w:val="center"/>
          </w:tcPr>
          <w:p>
            <w:r>
              <w:rPr>
                <w:rFonts w:ascii="Cambria" w:hAnsi="Cambria"/>
                <w:b w:val="false"/>
                <w:color w:val="58400C"/>
                <w:sz w:val="24"/>
              </w:rPr>
              <w:t>Valoarea eligibila a proiectului in ordine crescatoare </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Verificarea se realizeaza in cadrul Bugetului indicativ din Cererea de</w:t>
            </w:r>
          </w:p>
          <w:p>
            <w:r>
              <w:rPr>
                <w:rFonts w:ascii="Cambria" w:hAnsi="Cambria"/>
                <w:b w:val="false"/>
                <w:sz w:val="24"/>
              </w:rPr>
              <w:t>finantare. Se vor finanta proiectele cu valoare eligibila mai mica. </w:t>
            </w:r>
          </w:p>
        </w:tc>
      </w:tr>
      <w:tr>
        <w:trPr>
          <w:trHeight w:val="360" w:hRule="atLeast"/>
        </w:trPr>
        <w:tc>
          <w:tcPr>
            <w:gridSpan w:val="5"/>
            <w:vAlign w:val="center"/>
          </w:tcPr>
          <w:p>
            <w:r>
              <w:rPr>
                <w:rFonts w:ascii="Cambria" w:hAnsi="Cambria"/>
                <w:b w:val="false"/>
                <w:sz w:val="24"/>
              </w:rPr>
              <w:t> </w:t>
            </w: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tblGrid>
      <w:tr>
        <w:trPr>
          <w:trHeight w:val="1080" w:hRule="atLeast"/>
        </w:trPr>
        <w:tc>
          <w:tcPr>
            <w:gridSpan w:val="2"/>
            <w:vAlign w:val="bottom"/>
          </w:tcPr>
          <w:p>
            <w:pPr>
              <w:keepNext/>
              <w:jc w:val="left"/>
            </w:pPr>
            <w:r>
              <w:rPr>
                <w:rFonts w:ascii="Cambria Bold" w:hAnsi="Cambria Bold"/>
                <w:b/>
                <w:sz w:val="24"/>
              </w:rPr>
              <w:t>Verificat,</w:t>
            </w:r>
          </w:p>
        </w:tc>
      </w:tr>
      <w:tr>
        <w:trPr>
          <w:trHeight w:val="479" w:hRule="atLeast"/>
        </w:trPr>
        <w:tc>
          <w:tcPr>
            <w:vAlign w:val="center"/>
          </w:tcPr>
          <w:p>
            <w:pPr>
              <w:keepNext/>
              <w:jc w:val="left"/>
            </w:pPr>
            <w:r>
              <w:rPr>
                <w:rFonts w:ascii="Cambria Bold" w:hAnsi="Cambria Bold"/>
                <w:b/>
                <w:sz w:val="24"/>
              </w:rPr>
              <w:t>Evaluator 1 GAL _ _ _ _ _ _ _ _ _ _ _ _ _ _ _ _ _</w:t>
            </w:r>
          </w:p>
        </w:tc>
        <w:tc>
          <w:tcPr>
            <w:vAlign w:val="center"/>
          </w:tcPr>
          <w:p>
            <w:pPr>
              <w:keepNext/>
              <w:jc w:val="right"/>
            </w:pPr>
            <w:r>
              <w:rPr>
                <w:rFonts w:ascii="Cambria Bold" w:hAnsi="Cambria Bold"/>
                <w:b/>
                <w:sz w:val="24"/>
              </w:rPr>
              <w:t>Semnătura și data _ _ _ _ _ _ _ _ _ _ _ _ _ _ _ _ _</w:t>
            </w:r>
          </w:p>
        </w:tc>
      </w:tr>
      <w:tr>
        <w:trPr>
          <w:trHeight w:val="479" w:hRule="atLeast"/>
        </w:trPr>
        <w:tc>
          <w:tcPr>
            <w:vAlign w:val="center"/>
          </w:tcPr>
          <w:p>
            <w:pPr>
              <w:keepNext/>
              <w:jc w:val="left"/>
            </w:pPr>
            <w:r>
              <w:rPr>
                <w:rFonts w:ascii="Cambria Bold" w:hAnsi="Cambria Bold"/>
                <w:b/>
                <w:sz w:val="24"/>
              </w:rPr>
              <w:t>Evaluator 2 GAL _ _ _ _ _ _ _ _ _ _ _ _ _ _ _ _ _</w:t>
            </w:r>
          </w:p>
        </w:tc>
        <w:tc>
          <w:tcPr>
            <w:vAlign w:val="center"/>
          </w:tcPr>
          <w:p>
            <w:pPr>
              <w:keepNext/>
              <w:jc w:val="right"/>
            </w:pPr>
            <w:r>
              <w:rPr>
                <w:rFonts w:ascii="Cambria Bold" w:hAnsi="Cambria Bold"/>
                <w:b/>
                <w:sz w:val="24"/>
              </w:rPr>
              <w:t>Semnătura și data _ _ _ _ _ _ _ _ _ _ _ _ _ _ _ _ _</w:t>
            </w:r>
          </w:p>
        </w:tc>
      </w:tr>
    </w:tbl>
  </w:body>
</w:document>
</file>

<file path=word/styles.xml><?xml version="1.0" encoding="utf-8"?>
<w:styles xmlns:w="http://schemas.openxmlformats.org/wordprocessingml/2006/main">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a183a0c97f043bf" /></Relationships>
</file>